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79" w:rsidRDefault="00DA3879"/>
    <w:p w:rsidR="0020193D" w:rsidRDefault="00DA3879">
      <w:r>
        <w:rPr>
          <w:sz w:val="40"/>
          <w:szCs w:val="40"/>
        </w:rPr>
        <w:t>New age</w:t>
      </w:r>
      <w:r w:rsidR="0010482B">
        <w:rPr>
          <w:noProof/>
          <w:lang w:eastAsia="es-AR"/>
        </w:rPr>
        <w:drawing>
          <wp:inline distT="0" distB="0" distL="0" distR="0">
            <wp:extent cx="5486400" cy="3200400"/>
            <wp:effectExtent l="0" t="0" r="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10482B"/>
    <w:rsid w:val="0020193D"/>
    <w:rsid w:val="005C2E17"/>
    <w:rsid w:val="00920897"/>
    <w:rsid w:val="00BE7564"/>
    <w:rsid w:val="00DA3879"/>
    <w:rsid w:val="00E8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FC2B3C-0A99-4BF9-9886-42BB6A65982D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F5C8F3B8-0C84-4D6B-9673-E2EFA29615D3}">
      <dgm:prSet phldrT="[Texto]" custT="1"/>
      <dgm:spPr/>
      <dgm:t>
        <a:bodyPr/>
        <a:lstStyle/>
        <a:p>
          <a:r>
            <a:rPr lang="es-AR" sz="1200">
              <a:solidFill>
                <a:schemeClr val="tx1"/>
              </a:solidFill>
            </a:rPr>
            <a:t>es un genero musdical vagamente</a:t>
          </a:r>
        </a:p>
        <a:p>
          <a:r>
            <a:rPr lang="es-AR" sz="1200">
              <a:solidFill>
                <a:schemeClr val="tx1"/>
              </a:solidFill>
            </a:rPr>
            <a:t>definido que generalmente es malodicamente suave</a:t>
          </a:r>
        </a:p>
      </dgm:t>
    </dgm:pt>
    <dgm:pt modelId="{C1014BB4-6C3C-4621-80F9-75CC37EC62A3}" type="parTrans" cxnId="{10D03B54-C7F7-4186-84C5-60302166F0CA}">
      <dgm:prSet/>
      <dgm:spPr/>
      <dgm:t>
        <a:bodyPr/>
        <a:lstStyle/>
        <a:p>
          <a:endParaRPr lang="es-AR"/>
        </a:p>
      </dgm:t>
    </dgm:pt>
    <dgm:pt modelId="{EE9C7148-AB8A-4F4B-860D-85E340335D3B}" type="sibTrans" cxnId="{10D03B54-C7F7-4186-84C5-60302166F0CA}">
      <dgm:prSet/>
      <dgm:spPr/>
      <dgm:t>
        <a:bodyPr/>
        <a:lstStyle/>
        <a:p>
          <a:endParaRPr lang="es-AR"/>
        </a:p>
      </dgm:t>
    </dgm:pt>
    <dgm:pt modelId="{24BFDE5D-1D87-480A-AC8E-226FAC35CC08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intivencias y tematicas</a:t>
          </a:r>
        </a:p>
        <a:p>
          <a:r>
            <a:rPr lang="es-AR" sz="1200">
              <a:solidFill>
                <a:schemeClr val="tx1"/>
              </a:solidFill>
            </a:rPr>
            <a:t>un anterior estuan brian eno fue el que definio el estilo y los patrones de la musica y facilmente podia funsionarse y desarrollarse con los estilos</a:t>
          </a:r>
        </a:p>
      </dgm:t>
    </dgm:pt>
    <dgm:pt modelId="{845019B4-F172-4F7A-9929-FB2EB8BF050B}" type="parTrans" cxnId="{FFCD1B9C-5CAC-4263-B9AC-29BE59FED9A1}">
      <dgm:prSet/>
      <dgm:spPr/>
      <dgm:t>
        <a:bodyPr/>
        <a:lstStyle/>
        <a:p>
          <a:endParaRPr lang="es-AR"/>
        </a:p>
      </dgm:t>
    </dgm:pt>
    <dgm:pt modelId="{9E652CCC-7CF7-4B69-9AAC-168F6FD79812}" type="sibTrans" cxnId="{FFCD1B9C-5CAC-4263-B9AC-29BE59FED9A1}">
      <dgm:prSet/>
      <dgm:spPr/>
      <dgm:t>
        <a:bodyPr/>
        <a:lstStyle/>
        <a:p>
          <a:endParaRPr lang="es-AR"/>
        </a:p>
      </dgm:t>
    </dgm:pt>
    <dgm:pt modelId="{66405D8E-3079-4BEC-B5BB-E0335927FC21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controversia y rechazo</a:t>
          </a:r>
        </a:p>
        <a:p>
          <a:r>
            <a:rPr lang="es-AR" sz="1200">
              <a:solidFill>
                <a:schemeClr val="tx1"/>
              </a:solidFill>
            </a:rPr>
            <a:t>tambien debido a que algunos artistas expresan su filliacion en creencias</a:t>
          </a:r>
        </a:p>
      </dgm:t>
    </dgm:pt>
    <dgm:pt modelId="{33717C2A-0B0E-4C84-886D-ABAE30CE9CA9}" type="parTrans" cxnId="{293E2C40-8371-4C64-A85D-75F5B40BD708}">
      <dgm:prSet/>
      <dgm:spPr/>
      <dgm:t>
        <a:bodyPr/>
        <a:lstStyle/>
        <a:p>
          <a:endParaRPr lang="es-AR"/>
        </a:p>
      </dgm:t>
    </dgm:pt>
    <dgm:pt modelId="{E2F78756-1563-4697-A16A-FF1B379F73C7}" type="sibTrans" cxnId="{293E2C40-8371-4C64-A85D-75F5B40BD708}">
      <dgm:prSet/>
      <dgm:spPr/>
      <dgm:t>
        <a:bodyPr/>
        <a:lstStyle/>
        <a:p>
          <a:endParaRPr lang="es-AR"/>
        </a:p>
      </dgm:t>
    </dgm:pt>
    <dgm:pt modelId="{FFD8918E-D609-4261-B866-E96D9F331C24}" type="pres">
      <dgm:prSet presAssocID="{34FC2B3C-0A99-4BF9-9886-42BB6A65982D}" presName="linearFlow" presStyleCnt="0">
        <dgm:presLayoutVars>
          <dgm:resizeHandles val="exact"/>
        </dgm:presLayoutVars>
      </dgm:prSet>
      <dgm:spPr/>
    </dgm:pt>
    <dgm:pt modelId="{D6050DC4-5CC1-4DA0-BDA1-3A81C2DBE40B}" type="pres">
      <dgm:prSet presAssocID="{F5C8F3B8-0C84-4D6B-9673-E2EFA29615D3}" presName="node" presStyleLbl="node1" presStyleIdx="0" presStyleCnt="3">
        <dgm:presLayoutVars>
          <dgm:bulletEnabled val="1"/>
        </dgm:presLayoutVars>
      </dgm:prSet>
      <dgm:spPr/>
    </dgm:pt>
    <dgm:pt modelId="{BD077C4B-2771-4FB6-B786-FC2F8F870FDE}" type="pres">
      <dgm:prSet presAssocID="{EE9C7148-AB8A-4F4B-860D-85E340335D3B}" presName="sibTrans" presStyleLbl="sibTrans2D1" presStyleIdx="0" presStyleCnt="2"/>
      <dgm:spPr/>
    </dgm:pt>
    <dgm:pt modelId="{AFF09D14-B1A5-4F4F-9FDE-1DF196D70D31}" type="pres">
      <dgm:prSet presAssocID="{EE9C7148-AB8A-4F4B-860D-85E340335D3B}" presName="connectorText" presStyleLbl="sibTrans2D1" presStyleIdx="0" presStyleCnt="2"/>
      <dgm:spPr/>
    </dgm:pt>
    <dgm:pt modelId="{EC0F05A4-A36B-4424-8C96-C74258458A3E}" type="pres">
      <dgm:prSet presAssocID="{24BFDE5D-1D87-480A-AC8E-226FAC35CC08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A43DFF9-764F-42B1-9D8E-591464744E3F}" type="pres">
      <dgm:prSet presAssocID="{9E652CCC-7CF7-4B69-9AAC-168F6FD79812}" presName="sibTrans" presStyleLbl="sibTrans2D1" presStyleIdx="1" presStyleCnt="2"/>
      <dgm:spPr/>
    </dgm:pt>
    <dgm:pt modelId="{91C1F8F8-A08F-46DA-B3F2-8C1F11BB3DDC}" type="pres">
      <dgm:prSet presAssocID="{9E652CCC-7CF7-4B69-9AAC-168F6FD79812}" presName="connectorText" presStyleLbl="sibTrans2D1" presStyleIdx="1" presStyleCnt="2"/>
      <dgm:spPr/>
    </dgm:pt>
    <dgm:pt modelId="{E3A6827F-A761-4D91-BE02-0E079CDE0C7A}" type="pres">
      <dgm:prSet presAssocID="{66405D8E-3079-4BEC-B5BB-E0335927FC21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93EA37E0-D89F-4EDB-B3C4-8E5DA055E899}" type="presOf" srcId="{66405D8E-3079-4BEC-B5BB-E0335927FC21}" destId="{E3A6827F-A761-4D91-BE02-0E079CDE0C7A}" srcOrd="0" destOrd="0" presId="urn:microsoft.com/office/officeart/2005/8/layout/process2"/>
    <dgm:cxn modelId="{5D0326CB-09B7-4F84-A557-C290C3220810}" type="presOf" srcId="{F5C8F3B8-0C84-4D6B-9673-E2EFA29615D3}" destId="{D6050DC4-5CC1-4DA0-BDA1-3A81C2DBE40B}" srcOrd="0" destOrd="0" presId="urn:microsoft.com/office/officeart/2005/8/layout/process2"/>
    <dgm:cxn modelId="{10D03B54-C7F7-4186-84C5-60302166F0CA}" srcId="{34FC2B3C-0A99-4BF9-9886-42BB6A65982D}" destId="{F5C8F3B8-0C84-4D6B-9673-E2EFA29615D3}" srcOrd="0" destOrd="0" parTransId="{C1014BB4-6C3C-4621-80F9-75CC37EC62A3}" sibTransId="{EE9C7148-AB8A-4F4B-860D-85E340335D3B}"/>
    <dgm:cxn modelId="{1D185209-400B-4A83-B70D-D15C3C8D3863}" type="presOf" srcId="{9E652CCC-7CF7-4B69-9AAC-168F6FD79812}" destId="{91C1F8F8-A08F-46DA-B3F2-8C1F11BB3DDC}" srcOrd="1" destOrd="0" presId="urn:microsoft.com/office/officeart/2005/8/layout/process2"/>
    <dgm:cxn modelId="{59E3A5C9-811C-41D1-8DDF-BC5A7C37A451}" type="presOf" srcId="{EE9C7148-AB8A-4F4B-860D-85E340335D3B}" destId="{BD077C4B-2771-4FB6-B786-FC2F8F870FDE}" srcOrd="0" destOrd="0" presId="urn:microsoft.com/office/officeart/2005/8/layout/process2"/>
    <dgm:cxn modelId="{001B7B44-1E7B-41FF-9DF3-C1A28EB3E1B5}" type="presOf" srcId="{9E652CCC-7CF7-4B69-9AAC-168F6FD79812}" destId="{8A43DFF9-764F-42B1-9D8E-591464744E3F}" srcOrd="0" destOrd="0" presId="urn:microsoft.com/office/officeart/2005/8/layout/process2"/>
    <dgm:cxn modelId="{23C032B6-E4B5-4D57-B0A2-B7BA2B9CF1BE}" type="presOf" srcId="{EE9C7148-AB8A-4F4B-860D-85E340335D3B}" destId="{AFF09D14-B1A5-4F4F-9FDE-1DF196D70D31}" srcOrd="1" destOrd="0" presId="urn:microsoft.com/office/officeart/2005/8/layout/process2"/>
    <dgm:cxn modelId="{7F857AF6-2BCE-4D9C-8974-75A2CC2DEB86}" type="presOf" srcId="{24BFDE5D-1D87-480A-AC8E-226FAC35CC08}" destId="{EC0F05A4-A36B-4424-8C96-C74258458A3E}" srcOrd="0" destOrd="0" presId="urn:microsoft.com/office/officeart/2005/8/layout/process2"/>
    <dgm:cxn modelId="{6D4470B0-F18F-4557-B94E-A6D5508176ED}" type="presOf" srcId="{34FC2B3C-0A99-4BF9-9886-42BB6A65982D}" destId="{FFD8918E-D609-4261-B866-E96D9F331C24}" srcOrd="0" destOrd="0" presId="urn:microsoft.com/office/officeart/2005/8/layout/process2"/>
    <dgm:cxn modelId="{FFCD1B9C-5CAC-4263-B9AC-29BE59FED9A1}" srcId="{34FC2B3C-0A99-4BF9-9886-42BB6A65982D}" destId="{24BFDE5D-1D87-480A-AC8E-226FAC35CC08}" srcOrd="1" destOrd="0" parTransId="{845019B4-F172-4F7A-9929-FB2EB8BF050B}" sibTransId="{9E652CCC-7CF7-4B69-9AAC-168F6FD79812}"/>
    <dgm:cxn modelId="{293E2C40-8371-4C64-A85D-75F5B40BD708}" srcId="{34FC2B3C-0A99-4BF9-9886-42BB6A65982D}" destId="{66405D8E-3079-4BEC-B5BB-E0335927FC21}" srcOrd="2" destOrd="0" parTransId="{33717C2A-0B0E-4C84-886D-ABAE30CE9CA9}" sibTransId="{E2F78756-1563-4697-A16A-FF1B379F73C7}"/>
    <dgm:cxn modelId="{CCB73405-4300-4C5E-85DC-40E2D9FBF750}" type="presParOf" srcId="{FFD8918E-D609-4261-B866-E96D9F331C24}" destId="{D6050DC4-5CC1-4DA0-BDA1-3A81C2DBE40B}" srcOrd="0" destOrd="0" presId="urn:microsoft.com/office/officeart/2005/8/layout/process2"/>
    <dgm:cxn modelId="{296F38E2-82CF-4769-B062-5EFC09F105A5}" type="presParOf" srcId="{FFD8918E-D609-4261-B866-E96D9F331C24}" destId="{BD077C4B-2771-4FB6-B786-FC2F8F870FDE}" srcOrd="1" destOrd="0" presId="urn:microsoft.com/office/officeart/2005/8/layout/process2"/>
    <dgm:cxn modelId="{ABE79B3B-F6AD-4E91-B5E4-BC818857932A}" type="presParOf" srcId="{BD077C4B-2771-4FB6-B786-FC2F8F870FDE}" destId="{AFF09D14-B1A5-4F4F-9FDE-1DF196D70D31}" srcOrd="0" destOrd="0" presId="urn:microsoft.com/office/officeart/2005/8/layout/process2"/>
    <dgm:cxn modelId="{7819CC16-50A7-45BF-8B94-5AF7C45457A7}" type="presParOf" srcId="{FFD8918E-D609-4261-B866-E96D9F331C24}" destId="{EC0F05A4-A36B-4424-8C96-C74258458A3E}" srcOrd="2" destOrd="0" presId="urn:microsoft.com/office/officeart/2005/8/layout/process2"/>
    <dgm:cxn modelId="{C678FCCA-FA02-4874-8EC0-067FAA12C5BD}" type="presParOf" srcId="{FFD8918E-D609-4261-B866-E96D9F331C24}" destId="{8A43DFF9-764F-42B1-9D8E-591464744E3F}" srcOrd="3" destOrd="0" presId="urn:microsoft.com/office/officeart/2005/8/layout/process2"/>
    <dgm:cxn modelId="{DB52ADF0-D771-40D5-9378-B49904C998CE}" type="presParOf" srcId="{8A43DFF9-764F-42B1-9D8E-591464744E3F}" destId="{91C1F8F8-A08F-46DA-B3F2-8C1F11BB3DDC}" srcOrd="0" destOrd="0" presId="urn:microsoft.com/office/officeart/2005/8/layout/process2"/>
    <dgm:cxn modelId="{052CC8E5-1144-4F80-A348-8EC8EF4F9C8A}" type="presParOf" srcId="{FFD8918E-D609-4261-B866-E96D9F331C24}" destId="{E3A6827F-A761-4D91-BE02-0E079CDE0C7A}" srcOrd="4" destOrd="0" presId="urn:microsoft.com/office/officeart/2005/8/layout/process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2011-05-18T21:01:00Z</dcterms:created>
  <dcterms:modified xsi:type="dcterms:W3CDTF">2011-05-18T21:01:00Z</dcterms:modified>
</cp:coreProperties>
</file>